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FE" w:rsidRDefault="007940FE" w:rsidP="007940FE">
      <w:pPr>
        <w:spacing w:after="0" w:line="360" w:lineRule="auto"/>
        <w:ind w:firstLine="567"/>
        <w:jc w:val="both"/>
        <w:rPr>
          <w:rFonts w:ascii="Times New Roman" w:hAnsi="Times New Roman"/>
          <w:lang w:val="en-US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7940FE" w:rsidRPr="00A20A7D" w:rsidTr="00712B24">
        <w:trPr>
          <w:trHeight w:val="1560"/>
        </w:trPr>
        <w:tc>
          <w:tcPr>
            <w:tcW w:w="5211" w:type="dxa"/>
          </w:tcPr>
          <w:p w:rsidR="007940FE" w:rsidRPr="007940FE" w:rsidRDefault="007940FE" w:rsidP="007940FE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rPr>
                <w:rStyle w:val="a3"/>
                <w:rFonts w:eastAsia="Arial Unicode MS"/>
                <w:sz w:val="20"/>
                <w:szCs w:val="20"/>
                <w:lang w:eastAsia="en-US"/>
              </w:rPr>
            </w:pPr>
            <w:r w:rsidRPr="007940FE">
              <w:rPr>
                <w:noProof/>
              </w:rPr>
              <w:t xml:space="preserve">                  </w:t>
            </w:r>
            <w:r w:rsidR="00255383">
              <w:rPr>
                <w:noProof/>
              </w:rPr>
              <w:drawing>
                <wp:inline distT="0" distB="0" distL="0" distR="0">
                  <wp:extent cx="323850" cy="504825"/>
                  <wp:effectExtent l="19050" t="0" r="0" b="0"/>
                  <wp:docPr id="1" name="irc_mi" descr="Ioannina_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oannina_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0FE" w:rsidRPr="007940FE" w:rsidRDefault="007940FE" w:rsidP="007940FE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rPr>
                <w:rStyle w:val="a3"/>
                <w:rFonts w:eastAsia="Arial Unicode MS"/>
                <w:lang w:eastAsia="en-US"/>
              </w:rPr>
            </w:pPr>
            <w:r>
              <w:rPr>
                <w:rStyle w:val="a3"/>
                <w:rFonts w:eastAsia="Arial Unicode MS"/>
                <w:lang w:eastAsia="en-US"/>
              </w:rPr>
              <w:t>ΠΑΝΕΠΙΣΤΗΜΙΟ</w:t>
            </w:r>
            <w:r w:rsidRPr="007940FE">
              <w:rPr>
                <w:rStyle w:val="a3"/>
                <w:rFonts w:eastAsia="Arial Unicode MS"/>
                <w:lang w:eastAsia="en-US"/>
              </w:rPr>
              <w:t xml:space="preserve"> </w:t>
            </w:r>
            <w:r>
              <w:rPr>
                <w:rStyle w:val="a3"/>
                <w:rFonts w:eastAsia="Arial Unicode MS"/>
                <w:lang w:eastAsia="en-US"/>
              </w:rPr>
              <w:t>ΙΩΑΝΝΙΝΩΝ</w:t>
            </w:r>
          </w:p>
          <w:p w:rsidR="007940FE" w:rsidRPr="001D6F1B" w:rsidRDefault="007940FE" w:rsidP="007940FE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rPr>
                <w:rStyle w:val="a3"/>
                <w:rFonts w:eastAsia="Arial Unicode MS"/>
                <w:lang w:eastAsia="en-US"/>
              </w:rPr>
            </w:pPr>
            <w:r>
              <w:rPr>
                <w:rStyle w:val="a3"/>
                <w:rFonts w:eastAsia="Arial Unicode MS"/>
                <w:lang w:eastAsia="en-US"/>
              </w:rPr>
              <w:t>ΣΧΟΛΗ ΕΠΙΣΤΗΜΩΝ ΑΓΩΓΗΣ</w:t>
            </w:r>
          </w:p>
          <w:p w:rsidR="007940FE" w:rsidRPr="001D6F1B" w:rsidRDefault="007940FE" w:rsidP="007940FE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Style w:val="a3"/>
                <w:rFonts w:eastAsia="Arial Unicode MS"/>
                <w:b w:val="0"/>
                <w:bCs w:val="0"/>
                <w:lang w:eastAsia="en-US"/>
              </w:rPr>
              <w:t>ΠΑΙΔΑΓΩΓΙΚΟ ΤΜΗΜΑ ΝΗΠΙΑΓΩΓΩΝ</w:t>
            </w:r>
          </w:p>
          <w:p w:rsidR="007940FE" w:rsidRPr="001D6F1B" w:rsidRDefault="007940FE" w:rsidP="007940FE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rPr>
                <w:rStyle w:val="a3"/>
                <w:rFonts w:eastAsia="Arial Unicode MS"/>
                <w:sz w:val="20"/>
                <w:szCs w:val="20"/>
                <w:lang w:eastAsia="en-US"/>
              </w:rPr>
            </w:pPr>
          </w:p>
          <w:p w:rsidR="007940FE" w:rsidRPr="001D6F1B" w:rsidRDefault="007940FE" w:rsidP="007940FE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rPr>
                <w:rStyle w:val="a3"/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Style w:val="a3"/>
                <w:rFonts w:eastAsia="Arial Unicode MS"/>
                <w:sz w:val="22"/>
                <w:szCs w:val="22"/>
                <w:lang w:eastAsia="en-US"/>
              </w:rPr>
              <w:t>Καθηγητής Θεόδωρος Θάνος</w:t>
            </w:r>
          </w:p>
          <w:p w:rsidR="007940FE" w:rsidRPr="007940FE" w:rsidRDefault="007940FE" w:rsidP="007940FE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rPr>
                <w:rStyle w:val="a3"/>
                <w:rFonts w:eastAsia="Arial Unicode MS"/>
                <w:sz w:val="22"/>
                <w:szCs w:val="22"/>
                <w:lang w:eastAsia="en-US"/>
              </w:rPr>
            </w:pPr>
            <w:r w:rsidRPr="004C4167">
              <w:rPr>
                <w:rStyle w:val="a3"/>
                <w:rFonts w:eastAsia="Arial Unicode MS"/>
                <w:sz w:val="22"/>
                <w:szCs w:val="22"/>
                <w:lang w:val="en-US" w:eastAsia="en-US"/>
              </w:rPr>
              <w:t>e</w:t>
            </w:r>
            <w:r w:rsidRPr="007940FE">
              <w:rPr>
                <w:rStyle w:val="a3"/>
                <w:rFonts w:eastAsia="Arial Unicode MS"/>
                <w:sz w:val="22"/>
                <w:szCs w:val="22"/>
                <w:lang w:eastAsia="en-US"/>
              </w:rPr>
              <w:t>-</w:t>
            </w:r>
            <w:r w:rsidRPr="004C4167">
              <w:rPr>
                <w:rStyle w:val="a3"/>
                <w:rFonts w:eastAsia="Arial Unicode MS"/>
                <w:sz w:val="22"/>
                <w:szCs w:val="22"/>
                <w:lang w:val="en-US" w:eastAsia="en-US"/>
              </w:rPr>
              <w:t>mail</w:t>
            </w:r>
            <w:r w:rsidRPr="007940FE">
              <w:rPr>
                <w:rStyle w:val="a3"/>
                <w:rFonts w:eastAsia="Arial Unicode MS"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 w:rsidRPr="00A82EE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  <w:lang w:val="en-US" w:eastAsia="en-US"/>
                </w:rPr>
                <w:t>ththanos</w:t>
              </w:r>
              <w:r w:rsidRPr="007940FE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  <w:lang w:eastAsia="en-US"/>
                </w:rPr>
                <w:t>@</w:t>
              </w:r>
              <w:r w:rsidRPr="00A82EE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  <w:lang w:val="en-US" w:eastAsia="en-US"/>
                </w:rPr>
                <w:t>uoi</w:t>
              </w:r>
              <w:r w:rsidRPr="007940FE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r w:rsidRPr="00A82EE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  <w:lang w:val="en-US" w:eastAsia="en-US"/>
                </w:rPr>
                <w:t>gr</w:t>
              </w:r>
            </w:hyperlink>
          </w:p>
          <w:p w:rsidR="00712B24" w:rsidRPr="000C18C2" w:rsidRDefault="007940FE" w:rsidP="00712B24">
            <w:pPr>
              <w:pBdr>
                <w:bottom w:val="thinThickSmallGap" w:sz="24" w:space="1" w:color="2F5496"/>
              </w:pBd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Style w:val="a3"/>
                <w:rFonts w:eastAsia="Arial Unicode MS"/>
                <w:lang w:eastAsia="en-US"/>
              </w:rPr>
              <w:t>τηλ</w:t>
            </w:r>
            <w:proofErr w:type="spellEnd"/>
            <w:r w:rsidRPr="004C4167">
              <w:rPr>
                <w:rStyle w:val="a3"/>
                <w:rFonts w:eastAsia="Arial Unicode MS"/>
                <w:lang w:val="en-US" w:eastAsia="en-US"/>
              </w:rPr>
              <w:t>. 2651005661</w:t>
            </w:r>
            <w:r w:rsidR="000C18C2">
              <w:rPr>
                <w:rStyle w:val="a3"/>
                <w:rFonts w:eastAsia="Arial Unicode MS"/>
                <w:lang w:eastAsia="en-US"/>
              </w:rPr>
              <w:t>, 6974075732</w:t>
            </w:r>
          </w:p>
          <w:p w:rsidR="007940FE" w:rsidRPr="008E16E4" w:rsidRDefault="007940FE" w:rsidP="007940FE">
            <w:pPr>
              <w:pStyle w:val="Web"/>
              <w:pBdr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Style w:val="a3"/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7940FE" w:rsidRPr="00A20A7D" w:rsidRDefault="007940FE" w:rsidP="00FF4AA1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  <w:p w:rsidR="00FF4AA1" w:rsidRPr="00A20A7D" w:rsidRDefault="00FF4AA1" w:rsidP="00FF4AA1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  <w:p w:rsidR="00712B24" w:rsidRPr="00E370B2" w:rsidRDefault="00A20A7D" w:rsidP="00FF4AA1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jc w:val="right"/>
              <w:rPr>
                <w:rStyle w:val="a3"/>
                <w:rFonts w:eastAsia="Arial Unicode MS"/>
                <w:lang w:eastAsia="en-US"/>
              </w:rPr>
            </w:pPr>
            <w:r w:rsidRPr="00E370B2">
              <w:rPr>
                <w:rStyle w:val="a3"/>
                <w:rFonts w:eastAsia="Arial Unicode MS"/>
                <w:lang w:eastAsia="en-US"/>
              </w:rPr>
              <w:t xml:space="preserve">     </w:t>
            </w:r>
            <w:r w:rsidR="00E31E4E" w:rsidRPr="00E370B2">
              <w:rPr>
                <w:rStyle w:val="a3"/>
                <w:rFonts w:eastAsia="Arial Unicode MS"/>
                <w:lang w:eastAsia="en-US"/>
              </w:rPr>
              <w:t>3</w:t>
            </w:r>
            <w:r w:rsidR="00E31E4E" w:rsidRPr="00E370B2">
              <w:rPr>
                <w:rStyle w:val="a3"/>
                <w:rFonts w:eastAsia="Arial Unicode MS"/>
                <w:lang w:val="en-US" w:eastAsia="en-US"/>
              </w:rPr>
              <w:t>o</w:t>
            </w:r>
            <w:r w:rsidR="00E31E4E" w:rsidRPr="00E370B2">
              <w:rPr>
                <w:rStyle w:val="a3"/>
                <w:rFonts w:eastAsia="Arial Unicode MS"/>
                <w:lang w:eastAsia="en-US"/>
              </w:rPr>
              <w:t xml:space="preserve"> Γυμνάσιο Φλώρινας</w:t>
            </w:r>
          </w:p>
          <w:p w:rsidR="00E31E4E" w:rsidRPr="00E370B2" w:rsidRDefault="00E31E4E" w:rsidP="00FF4AA1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jc w:val="right"/>
              <w:rPr>
                <w:rStyle w:val="a3"/>
                <w:rFonts w:eastAsia="Arial Unicode MS"/>
                <w:lang w:eastAsia="en-US"/>
              </w:rPr>
            </w:pPr>
            <w:r w:rsidRPr="00E370B2">
              <w:rPr>
                <w:rStyle w:val="a3"/>
                <w:rFonts w:eastAsia="Arial Unicode MS"/>
                <w:lang w:eastAsia="en-US"/>
              </w:rPr>
              <w:t>2</w:t>
            </w:r>
            <w:r w:rsidRPr="00E370B2">
              <w:rPr>
                <w:rStyle w:val="a3"/>
                <w:rFonts w:eastAsia="Arial Unicode MS"/>
                <w:vertAlign w:val="superscript"/>
                <w:lang w:eastAsia="en-US"/>
              </w:rPr>
              <w:t>ο</w:t>
            </w:r>
            <w:r w:rsidRPr="00E370B2">
              <w:rPr>
                <w:rStyle w:val="a3"/>
                <w:rFonts w:eastAsia="Arial Unicode MS"/>
                <w:lang w:eastAsia="en-US"/>
              </w:rPr>
              <w:t xml:space="preserve"> ΓΕΛ Φλώρινας</w:t>
            </w:r>
          </w:p>
          <w:p w:rsidR="00A20A7D" w:rsidRDefault="00A20A7D" w:rsidP="00FF4AA1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jc w:val="right"/>
              <w:rPr>
                <w:rStyle w:val="a3"/>
                <w:rFonts w:eastAsia="Arial Unicode MS"/>
                <w:sz w:val="22"/>
                <w:szCs w:val="22"/>
                <w:lang w:eastAsia="en-US"/>
              </w:rPr>
            </w:pPr>
          </w:p>
          <w:p w:rsidR="00712B24" w:rsidRPr="00A20A7D" w:rsidRDefault="00712B24" w:rsidP="00FF4AA1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jc w:val="right"/>
              <w:rPr>
                <w:rStyle w:val="a3"/>
                <w:rFonts w:eastAsia="Arial Unicode MS"/>
                <w:sz w:val="22"/>
                <w:szCs w:val="22"/>
                <w:lang w:eastAsia="en-US"/>
              </w:rPr>
            </w:pPr>
          </w:p>
          <w:p w:rsidR="00FF4AA1" w:rsidRPr="00A20A7D" w:rsidRDefault="00FF4AA1" w:rsidP="00FF4AA1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jc w:val="right"/>
              <w:rPr>
                <w:rStyle w:val="a3"/>
                <w:rFonts w:eastAsia="Arial Unicode MS"/>
                <w:sz w:val="22"/>
                <w:szCs w:val="22"/>
                <w:lang w:eastAsia="en-US"/>
              </w:rPr>
            </w:pPr>
          </w:p>
          <w:p w:rsidR="00712B24" w:rsidRPr="00A20A7D" w:rsidRDefault="00712B24" w:rsidP="00FF4AA1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jc w:val="right"/>
              <w:rPr>
                <w:rStyle w:val="a3"/>
                <w:rFonts w:eastAsia="Arial Unicode MS"/>
                <w:sz w:val="22"/>
                <w:szCs w:val="22"/>
                <w:lang w:eastAsia="en-US"/>
              </w:rPr>
            </w:pPr>
          </w:p>
          <w:p w:rsidR="00FF4AA1" w:rsidRPr="00A20A7D" w:rsidRDefault="00FF4AA1" w:rsidP="00A20A7D">
            <w:pPr>
              <w:pStyle w:val="Web"/>
              <w:pBdr>
                <w:bar w:val="single" w:sz="4" w:color="auto"/>
              </w:pBdr>
              <w:spacing w:before="0" w:beforeAutospacing="0" w:after="0" w:afterAutospacing="0"/>
              <w:jc w:val="right"/>
              <w:rPr>
                <w:rStyle w:val="a3"/>
                <w:rFonts w:eastAsia="Arial Unicode MS"/>
                <w:sz w:val="20"/>
                <w:szCs w:val="20"/>
                <w:lang w:eastAsia="en-US"/>
              </w:rPr>
            </w:pPr>
          </w:p>
        </w:tc>
      </w:tr>
    </w:tbl>
    <w:p w:rsidR="007940FE" w:rsidRPr="00712B24" w:rsidRDefault="007940FE" w:rsidP="007940FE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8E16E4" w:rsidRPr="00712B24" w:rsidRDefault="008E16E4" w:rsidP="007940FE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8E16E4" w:rsidRPr="00CE434E" w:rsidRDefault="008E16E4" w:rsidP="004B47B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434E">
        <w:rPr>
          <w:rFonts w:ascii="Times New Roman" w:hAnsi="Times New Roman"/>
          <w:b/>
          <w:bCs/>
          <w:sz w:val="28"/>
          <w:szCs w:val="28"/>
        </w:rPr>
        <w:t>Δελτίο Τύπου</w:t>
      </w:r>
    </w:p>
    <w:p w:rsidR="008E16E4" w:rsidRPr="004A54F0" w:rsidRDefault="008E16E4" w:rsidP="004B47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16E4" w:rsidRPr="00CE434E" w:rsidRDefault="008E16E4" w:rsidP="004B47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4E">
        <w:rPr>
          <w:rFonts w:ascii="Times New Roman" w:hAnsi="Times New Roman"/>
          <w:b/>
          <w:bCs/>
          <w:sz w:val="24"/>
          <w:szCs w:val="24"/>
        </w:rPr>
        <w:t>Θέμα</w:t>
      </w:r>
      <w:r w:rsidRPr="00CE434E">
        <w:rPr>
          <w:rFonts w:ascii="Times New Roman" w:hAnsi="Times New Roman"/>
          <w:sz w:val="24"/>
          <w:szCs w:val="24"/>
        </w:rPr>
        <w:t xml:space="preserve"> : Υλοποίηση Πανελλήνιας Δράσης</w:t>
      </w:r>
    </w:p>
    <w:p w:rsidR="007940FE" w:rsidRPr="00CE434E" w:rsidRDefault="008E16E4" w:rsidP="004B47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34E">
        <w:rPr>
          <w:rFonts w:ascii="Times New Roman" w:hAnsi="Times New Roman"/>
          <w:b/>
          <w:bCs/>
          <w:sz w:val="24"/>
          <w:szCs w:val="24"/>
        </w:rPr>
        <w:t>Τίτλος Δράσης</w:t>
      </w:r>
      <w:r w:rsidRPr="00CE434E">
        <w:rPr>
          <w:rFonts w:ascii="Times New Roman" w:hAnsi="Times New Roman"/>
          <w:sz w:val="24"/>
          <w:szCs w:val="24"/>
        </w:rPr>
        <w:t xml:space="preserve">: «Σπάω τη σιωπή, ενώνουμε τις φωνές </w:t>
      </w:r>
      <w:r w:rsidR="000F3DA1">
        <w:rPr>
          <w:rFonts w:ascii="Times New Roman" w:hAnsi="Times New Roman"/>
          <w:sz w:val="24"/>
          <w:szCs w:val="24"/>
        </w:rPr>
        <w:t>ενάντια στη</w:t>
      </w:r>
      <w:r w:rsidRPr="00CE434E">
        <w:rPr>
          <w:rFonts w:ascii="Times New Roman" w:hAnsi="Times New Roman"/>
          <w:sz w:val="24"/>
          <w:szCs w:val="24"/>
        </w:rPr>
        <w:t xml:space="preserve"> βία»</w:t>
      </w:r>
    </w:p>
    <w:p w:rsidR="00E31E4E" w:rsidRPr="00E31E4E" w:rsidRDefault="00A20A7D" w:rsidP="004B47BD">
      <w:pPr>
        <w:pStyle w:val="Web"/>
        <w:pBdr>
          <w:bar w:val="single" w:sz="4" w:color="auto"/>
        </w:pBdr>
        <w:spacing w:before="0" w:beforeAutospacing="0" w:after="0" w:afterAutospacing="0"/>
        <w:jc w:val="both"/>
        <w:rPr>
          <w:rStyle w:val="a3"/>
          <w:rFonts w:eastAsia="Arial Unicode MS"/>
          <w:sz w:val="22"/>
          <w:szCs w:val="22"/>
          <w:lang w:eastAsia="en-US"/>
        </w:rPr>
      </w:pPr>
      <w:r>
        <w:rPr>
          <w:b/>
          <w:bCs/>
        </w:rPr>
        <w:t>Φορεί</w:t>
      </w:r>
      <w:r w:rsidR="00913E3E">
        <w:rPr>
          <w:b/>
          <w:bCs/>
        </w:rPr>
        <w:t xml:space="preserve">ς </w:t>
      </w:r>
      <w:r w:rsidR="00913E3E" w:rsidRPr="00E31E4E">
        <w:rPr>
          <w:b/>
          <w:bCs/>
        </w:rPr>
        <w:t>Υλοποίησης</w:t>
      </w:r>
      <w:r w:rsidR="00913E3E" w:rsidRPr="00E31E4E">
        <w:t xml:space="preserve">: </w:t>
      </w:r>
      <w:r w:rsidRPr="00E31E4E">
        <w:rPr>
          <w:rStyle w:val="a3"/>
          <w:rFonts w:eastAsia="Arial Unicode MS"/>
          <w:sz w:val="22"/>
          <w:szCs w:val="22"/>
          <w:lang w:eastAsia="en-US"/>
        </w:rPr>
        <w:t>3</w:t>
      </w:r>
      <w:r w:rsidRPr="00E31E4E">
        <w:rPr>
          <w:rStyle w:val="a3"/>
          <w:rFonts w:eastAsia="Arial Unicode MS"/>
          <w:sz w:val="22"/>
          <w:szCs w:val="22"/>
          <w:lang w:val="en-US" w:eastAsia="en-US"/>
        </w:rPr>
        <w:t>o</w:t>
      </w:r>
      <w:r w:rsidRPr="00E31E4E">
        <w:rPr>
          <w:rStyle w:val="a3"/>
          <w:rFonts w:eastAsia="Arial Unicode MS"/>
          <w:sz w:val="22"/>
          <w:szCs w:val="22"/>
          <w:lang w:eastAsia="en-US"/>
        </w:rPr>
        <w:t xml:space="preserve"> Γυμνάσιο Φλώρινας</w:t>
      </w:r>
      <w:r w:rsidR="004B47BD">
        <w:rPr>
          <w:rStyle w:val="a3"/>
          <w:rFonts w:eastAsia="Arial Unicode MS"/>
          <w:sz w:val="22"/>
          <w:szCs w:val="22"/>
          <w:lang w:eastAsia="en-US"/>
        </w:rPr>
        <w:t xml:space="preserve">, </w:t>
      </w:r>
      <w:r w:rsidRPr="00E31E4E">
        <w:rPr>
          <w:rStyle w:val="a3"/>
          <w:rFonts w:eastAsia="Arial Unicode MS"/>
          <w:sz w:val="22"/>
          <w:szCs w:val="22"/>
          <w:lang w:eastAsia="en-US"/>
        </w:rPr>
        <w:t>2</w:t>
      </w:r>
      <w:r w:rsidRPr="00E31E4E">
        <w:rPr>
          <w:rStyle w:val="a3"/>
          <w:rFonts w:eastAsia="Arial Unicode MS"/>
          <w:sz w:val="22"/>
          <w:szCs w:val="22"/>
          <w:vertAlign w:val="superscript"/>
          <w:lang w:eastAsia="en-US"/>
        </w:rPr>
        <w:t>ο</w:t>
      </w:r>
      <w:r w:rsidRPr="00E31E4E">
        <w:rPr>
          <w:rStyle w:val="a3"/>
          <w:rFonts w:eastAsia="Arial Unicode MS"/>
          <w:sz w:val="22"/>
          <w:szCs w:val="22"/>
          <w:lang w:eastAsia="en-US"/>
        </w:rPr>
        <w:t xml:space="preserve"> ΓΕΛ Φλώρινας</w:t>
      </w:r>
      <w:r>
        <w:t xml:space="preserve">, </w:t>
      </w:r>
      <w:r w:rsidR="00913E3E" w:rsidRPr="00E31E4E">
        <w:t xml:space="preserve">Δίκτυο </w:t>
      </w:r>
      <w:r w:rsidR="00913E3E" w:rsidRPr="00A20A7D">
        <w:rPr>
          <w:b/>
        </w:rPr>
        <w:t>Σχολείων Σχολικής Διαμεσολάβησης</w:t>
      </w:r>
      <w:r w:rsidR="00913E3E" w:rsidRPr="00E31E4E">
        <w:t>, Παιδαγωγικό Τμήμα Νηπιαγωγών, Πανεπιστήμιο Ιωαννίνων</w:t>
      </w:r>
      <w:r w:rsidR="00046249">
        <w:t>.</w:t>
      </w:r>
    </w:p>
    <w:p w:rsidR="00E31E4E" w:rsidRPr="00E31E4E" w:rsidRDefault="00E31E4E" w:rsidP="004B47BD">
      <w:pPr>
        <w:tabs>
          <w:tab w:val="left" w:pos="2410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31E4E">
        <w:rPr>
          <w:rFonts w:ascii="Times New Roman" w:hAnsi="Times New Roman"/>
          <w:b/>
          <w:bCs/>
          <w:sz w:val="24"/>
          <w:szCs w:val="24"/>
        </w:rPr>
        <w:t>Συνδιοργάνωση</w:t>
      </w:r>
      <w:proofErr w:type="spellEnd"/>
      <w:r w:rsidRPr="00E31E4E">
        <w:rPr>
          <w:rFonts w:ascii="Times New Roman" w:hAnsi="Times New Roman"/>
          <w:b/>
          <w:bCs/>
          <w:sz w:val="24"/>
          <w:szCs w:val="24"/>
        </w:rPr>
        <w:t xml:space="preserve"> : Δήμος Φλώρινας</w:t>
      </w:r>
    </w:p>
    <w:p w:rsidR="008E16E4" w:rsidRPr="00E31E4E" w:rsidRDefault="008E16E4" w:rsidP="004B47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E4E">
        <w:rPr>
          <w:rFonts w:ascii="Times New Roman" w:hAnsi="Times New Roman"/>
          <w:b/>
          <w:bCs/>
          <w:sz w:val="24"/>
          <w:szCs w:val="24"/>
        </w:rPr>
        <w:t>Ημερομηνία υλοποίησης</w:t>
      </w:r>
      <w:r w:rsidR="000462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1E4E">
        <w:rPr>
          <w:rFonts w:ascii="Times New Roman" w:hAnsi="Times New Roman"/>
          <w:sz w:val="24"/>
          <w:szCs w:val="24"/>
        </w:rPr>
        <w:t>: 6 Μαρτίου 2024, ώρα: 10.30-11.15</w:t>
      </w:r>
      <w:r w:rsidR="00F561F7">
        <w:rPr>
          <w:rFonts w:ascii="Times New Roman" w:hAnsi="Times New Roman"/>
          <w:sz w:val="24"/>
          <w:szCs w:val="24"/>
        </w:rPr>
        <w:t xml:space="preserve"> πμ</w:t>
      </w:r>
    </w:p>
    <w:p w:rsidR="007940FE" w:rsidRPr="00E370B2" w:rsidRDefault="008E16E4" w:rsidP="004B47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E4E">
        <w:rPr>
          <w:rFonts w:ascii="Times New Roman" w:hAnsi="Times New Roman"/>
          <w:b/>
          <w:bCs/>
          <w:sz w:val="24"/>
          <w:szCs w:val="24"/>
        </w:rPr>
        <w:t>Τόπος</w:t>
      </w:r>
      <w:r w:rsidRPr="00E31E4E">
        <w:rPr>
          <w:rFonts w:ascii="Times New Roman" w:hAnsi="Times New Roman"/>
          <w:sz w:val="24"/>
          <w:szCs w:val="24"/>
        </w:rPr>
        <w:t xml:space="preserve">: </w:t>
      </w:r>
      <w:r w:rsidR="00A20A7D">
        <w:rPr>
          <w:rFonts w:ascii="Times New Roman" w:hAnsi="Times New Roman"/>
          <w:sz w:val="24"/>
          <w:szCs w:val="24"/>
        </w:rPr>
        <w:t xml:space="preserve">Πλατεία </w:t>
      </w:r>
      <w:r w:rsidR="00E31E4E" w:rsidRPr="00E370B2">
        <w:rPr>
          <w:rFonts w:ascii="Times New Roman" w:hAnsi="Times New Roman"/>
          <w:sz w:val="24"/>
          <w:szCs w:val="24"/>
        </w:rPr>
        <w:t xml:space="preserve">Κανόνια </w:t>
      </w:r>
      <w:r w:rsidR="00A20A7D" w:rsidRPr="00E370B2">
        <w:rPr>
          <w:rFonts w:ascii="Times New Roman" w:hAnsi="Times New Roman"/>
          <w:sz w:val="24"/>
          <w:szCs w:val="24"/>
        </w:rPr>
        <w:t xml:space="preserve">- </w:t>
      </w:r>
      <w:r w:rsidR="00E31E4E" w:rsidRPr="00E370B2">
        <w:rPr>
          <w:rFonts w:ascii="Times New Roman" w:hAnsi="Times New Roman"/>
          <w:sz w:val="24"/>
          <w:szCs w:val="24"/>
        </w:rPr>
        <w:t xml:space="preserve">Φλώρινα </w:t>
      </w:r>
      <w:r w:rsidR="00B668C4" w:rsidRPr="00E370B2">
        <w:rPr>
          <w:rFonts w:ascii="Times New Roman" w:hAnsi="Times New Roman"/>
          <w:sz w:val="24"/>
          <w:szCs w:val="24"/>
        </w:rPr>
        <w:t xml:space="preserve">   </w:t>
      </w:r>
    </w:p>
    <w:p w:rsidR="00B668C4" w:rsidRPr="00CE434E" w:rsidRDefault="00B668C4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8C4" w:rsidRDefault="00EA5ED1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</w:t>
      </w:r>
      <w:r w:rsidR="00E31E4E">
        <w:rPr>
          <w:rFonts w:ascii="Times New Roman" w:hAnsi="Times New Roman"/>
          <w:sz w:val="24"/>
          <w:szCs w:val="24"/>
        </w:rPr>
        <w:t xml:space="preserve"> </w:t>
      </w:r>
      <w:r w:rsidR="00E31E4E" w:rsidRPr="00F561F7">
        <w:rPr>
          <w:rFonts w:ascii="Times New Roman" w:hAnsi="Times New Roman"/>
          <w:b/>
          <w:sz w:val="24"/>
          <w:szCs w:val="24"/>
        </w:rPr>
        <w:t>3</w:t>
      </w:r>
      <w:r w:rsidR="00E31E4E" w:rsidRPr="00F561F7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="00E31E4E" w:rsidRPr="00F561F7">
        <w:rPr>
          <w:rFonts w:ascii="Times New Roman" w:hAnsi="Times New Roman"/>
          <w:b/>
          <w:sz w:val="24"/>
          <w:szCs w:val="24"/>
        </w:rPr>
        <w:t xml:space="preserve"> Γυμνάσιο Φλώρινας</w:t>
      </w:r>
      <w:r w:rsidR="00E31E4E">
        <w:rPr>
          <w:rFonts w:ascii="Times New Roman" w:hAnsi="Times New Roman"/>
          <w:sz w:val="24"/>
          <w:szCs w:val="24"/>
        </w:rPr>
        <w:t xml:space="preserve"> και το </w:t>
      </w:r>
      <w:r w:rsidR="00E31E4E" w:rsidRPr="00F561F7">
        <w:rPr>
          <w:rFonts w:ascii="Times New Roman" w:hAnsi="Times New Roman"/>
          <w:b/>
          <w:sz w:val="24"/>
          <w:szCs w:val="24"/>
        </w:rPr>
        <w:t>2</w:t>
      </w:r>
      <w:r w:rsidR="00E31E4E" w:rsidRPr="00F561F7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="00E31E4E" w:rsidRPr="00F561F7">
        <w:rPr>
          <w:rFonts w:ascii="Times New Roman" w:hAnsi="Times New Roman"/>
          <w:b/>
          <w:sz w:val="24"/>
          <w:szCs w:val="24"/>
        </w:rPr>
        <w:t xml:space="preserve"> ΓΕΛ Φλώρινας</w:t>
      </w:r>
      <w:r w:rsidR="001E51AD" w:rsidRPr="00F561F7">
        <w:rPr>
          <w:rFonts w:ascii="Times New Roman" w:hAnsi="Times New Roman"/>
          <w:b/>
          <w:sz w:val="24"/>
          <w:szCs w:val="24"/>
        </w:rPr>
        <w:t>,</w:t>
      </w:r>
      <w:r w:rsidR="001E51AD">
        <w:rPr>
          <w:rFonts w:ascii="Times New Roman" w:hAnsi="Times New Roman"/>
          <w:sz w:val="24"/>
          <w:szCs w:val="24"/>
        </w:rPr>
        <w:t xml:space="preserve"> σε συνεργασία </w:t>
      </w:r>
      <w:r w:rsidR="00E31E4E">
        <w:rPr>
          <w:rFonts w:ascii="Times New Roman" w:hAnsi="Times New Roman"/>
          <w:sz w:val="24"/>
          <w:szCs w:val="24"/>
        </w:rPr>
        <w:t xml:space="preserve">με τον </w:t>
      </w:r>
      <w:r w:rsidR="00E31E4E" w:rsidRPr="00F561F7">
        <w:rPr>
          <w:rFonts w:ascii="Times New Roman" w:hAnsi="Times New Roman"/>
          <w:b/>
          <w:sz w:val="24"/>
          <w:szCs w:val="24"/>
        </w:rPr>
        <w:t xml:space="preserve">Δήμο Φλώρινας </w:t>
      </w:r>
      <w:r w:rsidR="00E31E4E">
        <w:rPr>
          <w:rFonts w:ascii="Times New Roman" w:hAnsi="Times New Roman"/>
          <w:sz w:val="24"/>
          <w:szCs w:val="24"/>
        </w:rPr>
        <w:t xml:space="preserve">και </w:t>
      </w:r>
      <w:r w:rsidR="00B668C4" w:rsidRPr="00B668C4">
        <w:rPr>
          <w:rFonts w:ascii="Times New Roman" w:hAnsi="Times New Roman"/>
          <w:sz w:val="24"/>
          <w:szCs w:val="24"/>
        </w:rPr>
        <w:t xml:space="preserve">το  </w:t>
      </w:r>
      <w:r w:rsidR="00B668C4" w:rsidRPr="00F561F7">
        <w:rPr>
          <w:rFonts w:ascii="Times New Roman" w:hAnsi="Times New Roman"/>
          <w:b/>
          <w:sz w:val="24"/>
          <w:szCs w:val="24"/>
        </w:rPr>
        <w:t>Δίκτυο Σχολείων Σχολικής</w:t>
      </w:r>
      <w:r w:rsidR="00B668C4" w:rsidRPr="00B668C4">
        <w:rPr>
          <w:rFonts w:ascii="Times New Roman" w:hAnsi="Times New Roman"/>
          <w:sz w:val="24"/>
          <w:szCs w:val="24"/>
        </w:rPr>
        <w:t xml:space="preserve"> </w:t>
      </w:r>
      <w:r w:rsidR="00B668C4" w:rsidRPr="00A20A7D">
        <w:rPr>
          <w:rFonts w:ascii="Times New Roman" w:hAnsi="Times New Roman"/>
          <w:b/>
          <w:sz w:val="24"/>
          <w:szCs w:val="24"/>
        </w:rPr>
        <w:t>Διαμεσολάβησης</w:t>
      </w:r>
      <w:r w:rsidR="00B668C4" w:rsidRPr="00B668C4">
        <w:rPr>
          <w:rFonts w:ascii="Times New Roman" w:hAnsi="Times New Roman"/>
          <w:sz w:val="24"/>
          <w:szCs w:val="24"/>
        </w:rPr>
        <w:t xml:space="preserve"> του Εργαστηρίου ΜΕΚΘΕΜΕ του Παιδαγωγικού Τμήματος Νηπιαγωγών του Πανεπιστημίου Ιωαννίνων </w:t>
      </w:r>
      <w:r w:rsidR="00B668C4">
        <w:rPr>
          <w:rFonts w:ascii="Times New Roman" w:hAnsi="Times New Roman"/>
          <w:sz w:val="24"/>
          <w:szCs w:val="24"/>
        </w:rPr>
        <w:t>και με περισσότερα από</w:t>
      </w:r>
      <w:r w:rsidR="00B668C4" w:rsidRPr="00B668C4">
        <w:rPr>
          <w:rFonts w:ascii="Times New Roman" w:hAnsi="Times New Roman"/>
          <w:sz w:val="24"/>
          <w:szCs w:val="24"/>
        </w:rPr>
        <w:t xml:space="preserve"> 520 σχολεία όλων των βαθμίδων </w:t>
      </w:r>
      <w:r w:rsidR="00B668C4">
        <w:rPr>
          <w:rFonts w:ascii="Times New Roman" w:hAnsi="Times New Roman"/>
          <w:sz w:val="24"/>
          <w:szCs w:val="24"/>
        </w:rPr>
        <w:t>(</w:t>
      </w:r>
      <w:r w:rsidR="00B668C4" w:rsidRPr="00B668C4">
        <w:rPr>
          <w:rFonts w:ascii="Times New Roman" w:hAnsi="Times New Roman"/>
          <w:sz w:val="24"/>
          <w:szCs w:val="24"/>
        </w:rPr>
        <w:t>Νηπιαγωγεία, Δημοτικά Σχολεία, Γυμνάσια και  Λύκεια) από όλη τη χώρα και ένα από την Ίμβρο, υπό την αιγίδα του Υπουργείου Παιδείας, Θρησκευμάτων</w:t>
      </w:r>
      <w:r w:rsidR="0097328C">
        <w:rPr>
          <w:rFonts w:ascii="Times New Roman" w:hAnsi="Times New Roman"/>
          <w:sz w:val="24"/>
          <w:szCs w:val="24"/>
        </w:rPr>
        <w:t xml:space="preserve"> και Αθλητισμού</w:t>
      </w:r>
      <w:r w:rsidR="00B668C4" w:rsidRPr="00B668C4">
        <w:rPr>
          <w:rFonts w:ascii="Times New Roman" w:hAnsi="Times New Roman"/>
          <w:sz w:val="24"/>
          <w:szCs w:val="24"/>
        </w:rPr>
        <w:t>, (με τη συμμετοχή περισσότερων από 25.000 μαθητών και πάνω από 1.000 εκπαιδευτικών</w:t>
      </w:r>
      <w:r w:rsidR="00B668C4">
        <w:rPr>
          <w:rFonts w:ascii="Times New Roman" w:hAnsi="Times New Roman"/>
          <w:sz w:val="24"/>
          <w:szCs w:val="24"/>
        </w:rPr>
        <w:t>)</w:t>
      </w:r>
      <w:r w:rsidR="0097328C">
        <w:rPr>
          <w:rFonts w:ascii="Times New Roman" w:hAnsi="Times New Roman"/>
          <w:sz w:val="24"/>
          <w:szCs w:val="24"/>
        </w:rPr>
        <w:t xml:space="preserve"> διοργανώνουν</w:t>
      </w:r>
      <w:r w:rsidR="00B668C4" w:rsidRPr="00B668C4">
        <w:rPr>
          <w:rFonts w:ascii="Times New Roman" w:hAnsi="Times New Roman"/>
          <w:sz w:val="24"/>
          <w:szCs w:val="24"/>
        </w:rPr>
        <w:t xml:space="preserve"> Δράση κατά της σχολικής βίας και του εκφοβισμού </w:t>
      </w:r>
      <w:r w:rsidR="0097328C">
        <w:rPr>
          <w:rFonts w:ascii="Times New Roman" w:hAnsi="Times New Roman"/>
          <w:sz w:val="24"/>
          <w:szCs w:val="24"/>
        </w:rPr>
        <w:t xml:space="preserve">με </w:t>
      </w:r>
      <w:r w:rsidR="00B668C4" w:rsidRPr="00B668C4">
        <w:rPr>
          <w:rFonts w:ascii="Times New Roman" w:hAnsi="Times New Roman"/>
          <w:sz w:val="24"/>
          <w:szCs w:val="24"/>
        </w:rPr>
        <w:t xml:space="preserve">τίτλο </w:t>
      </w:r>
      <w:r w:rsidR="00B668C4" w:rsidRPr="0097328C">
        <w:rPr>
          <w:rFonts w:ascii="Times New Roman" w:hAnsi="Times New Roman"/>
          <w:b/>
          <w:sz w:val="24"/>
          <w:szCs w:val="24"/>
        </w:rPr>
        <w:t>«Σπάμε τη σιωπή, ενώνουμε τις φωνές κατά της βίας»</w:t>
      </w:r>
      <w:r w:rsidR="00B668C4" w:rsidRPr="00B668C4">
        <w:rPr>
          <w:rFonts w:ascii="Times New Roman" w:hAnsi="Times New Roman"/>
          <w:sz w:val="24"/>
          <w:szCs w:val="24"/>
        </w:rPr>
        <w:t xml:space="preserve"> </w:t>
      </w:r>
      <w:r w:rsidR="00B668C4">
        <w:rPr>
          <w:rFonts w:ascii="Times New Roman" w:hAnsi="Times New Roman"/>
          <w:sz w:val="24"/>
          <w:szCs w:val="24"/>
        </w:rPr>
        <w:t xml:space="preserve">η οποία </w:t>
      </w:r>
      <w:r w:rsidR="00B668C4" w:rsidRPr="00B668C4">
        <w:rPr>
          <w:rFonts w:ascii="Times New Roman" w:hAnsi="Times New Roman"/>
          <w:sz w:val="24"/>
          <w:szCs w:val="24"/>
        </w:rPr>
        <w:t>θα πραγματοποιηθεί στις 6 Μαρτίου 2024, ώρα 10.30-11.15 σε κεντρικά σημεία πόλεων των σχολείων που συμμετ</w:t>
      </w:r>
      <w:r w:rsidR="00B668C4">
        <w:rPr>
          <w:rFonts w:ascii="Times New Roman" w:hAnsi="Times New Roman"/>
          <w:sz w:val="24"/>
          <w:szCs w:val="24"/>
        </w:rPr>
        <w:t>άσχουν</w:t>
      </w:r>
      <w:r w:rsidR="00B668C4" w:rsidRPr="00B668C4">
        <w:rPr>
          <w:rFonts w:ascii="Times New Roman" w:hAnsi="Times New Roman"/>
          <w:sz w:val="24"/>
          <w:szCs w:val="24"/>
        </w:rPr>
        <w:t>.</w:t>
      </w:r>
      <w:r w:rsidR="00B668C4">
        <w:rPr>
          <w:rFonts w:ascii="Times New Roman" w:hAnsi="Times New Roman"/>
          <w:sz w:val="24"/>
          <w:szCs w:val="24"/>
        </w:rPr>
        <w:t xml:space="preserve"> </w:t>
      </w:r>
    </w:p>
    <w:p w:rsidR="00B668C4" w:rsidRPr="00CE434E" w:rsidRDefault="00B668C4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23F" w:rsidRDefault="0008023F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BD">
        <w:rPr>
          <w:rFonts w:ascii="Times New Roman" w:hAnsi="Times New Roman"/>
          <w:b/>
          <w:sz w:val="24"/>
          <w:szCs w:val="24"/>
        </w:rPr>
        <w:t>Σκοπός</w:t>
      </w:r>
      <w:r>
        <w:rPr>
          <w:rFonts w:ascii="Times New Roman" w:hAnsi="Times New Roman"/>
          <w:sz w:val="24"/>
          <w:szCs w:val="24"/>
        </w:rPr>
        <w:t xml:space="preserve"> της δράσης είναι η ευαισθητοποίηση των μαθητών/τριών, των μελών της σχολικής κοινότητας και της ευρύτερης κοινωνίας κατά της βίας στο σχολείο αλλά και σε άλλα θεσμικά πλαίσια όπως η οικογένεια, η εργασία, ο αθλητισμός, κ.λπ. </w:t>
      </w:r>
    </w:p>
    <w:p w:rsidR="00336408" w:rsidRPr="00F35E4C" w:rsidRDefault="00336408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4C">
        <w:rPr>
          <w:rFonts w:ascii="Times New Roman" w:hAnsi="Times New Roman"/>
          <w:sz w:val="24"/>
          <w:szCs w:val="24"/>
        </w:rPr>
        <w:t>Στόχοι της δράσης είναι οι μαθητές/</w:t>
      </w:r>
      <w:proofErr w:type="spellStart"/>
      <w:r w:rsidRPr="00F35E4C">
        <w:rPr>
          <w:rFonts w:ascii="Times New Roman" w:hAnsi="Times New Roman"/>
          <w:sz w:val="24"/>
          <w:szCs w:val="24"/>
        </w:rPr>
        <w:t>τριες</w:t>
      </w:r>
      <w:proofErr w:type="spellEnd"/>
      <w:r w:rsidRPr="00F35E4C">
        <w:rPr>
          <w:rFonts w:ascii="Times New Roman" w:hAnsi="Times New Roman"/>
          <w:sz w:val="24"/>
          <w:szCs w:val="24"/>
        </w:rPr>
        <w:t>:</w:t>
      </w:r>
    </w:p>
    <w:p w:rsidR="00336408" w:rsidRPr="00F35E4C" w:rsidRDefault="00336408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4C">
        <w:rPr>
          <w:rFonts w:ascii="Times New Roman" w:hAnsi="Times New Roman"/>
          <w:sz w:val="24"/>
          <w:szCs w:val="24"/>
        </w:rPr>
        <w:t>-</w:t>
      </w:r>
      <w:r w:rsidR="0097328C">
        <w:rPr>
          <w:rFonts w:ascii="Times New Roman" w:hAnsi="Times New Roman"/>
          <w:sz w:val="24"/>
          <w:szCs w:val="24"/>
        </w:rPr>
        <w:t xml:space="preserve"> </w:t>
      </w:r>
      <w:r w:rsidRPr="00F35E4C">
        <w:rPr>
          <w:rFonts w:ascii="Times New Roman" w:hAnsi="Times New Roman"/>
          <w:sz w:val="24"/>
          <w:szCs w:val="24"/>
        </w:rPr>
        <w:t>να ορίζουν τη βία και τον εκφοβισμό</w:t>
      </w:r>
    </w:p>
    <w:p w:rsidR="00336408" w:rsidRPr="00F35E4C" w:rsidRDefault="00336408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4C">
        <w:rPr>
          <w:rFonts w:ascii="Times New Roman" w:hAnsi="Times New Roman"/>
          <w:sz w:val="24"/>
          <w:szCs w:val="24"/>
        </w:rPr>
        <w:t>-</w:t>
      </w:r>
      <w:r w:rsidR="0097328C">
        <w:rPr>
          <w:rFonts w:ascii="Times New Roman" w:hAnsi="Times New Roman"/>
          <w:sz w:val="24"/>
          <w:szCs w:val="24"/>
        </w:rPr>
        <w:t xml:space="preserve"> </w:t>
      </w:r>
      <w:r w:rsidRPr="00F35E4C">
        <w:rPr>
          <w:rFonts w:ascii="Times New Roman" w:hAnsi="Times New Roman"/>
          <w:sz w:val="24"/>
          <w:szCs w:val="24"/>
        </w:rPr>
        <w:t>να αναγνωρίζουν φαινόμενα βίας και εκφοβισμού και τις μορφές τους</w:t>
      </w:r>
    </w:p>
    <w:p w:rsidR="00336408" w:rsidRPr="00F35E4C" w:rsidRDefault="00336408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4C">
        <w:rPr>
          <w:rFonts w:ascii="Times New Roman" w:hAnsi="Times New Roman"/>
          <w:sz w:val="24"/>
          <w:szCs w:val="24"/>
        </w:rPr>
        <w:t>-</w:t>
      </w:r>
      <w:r w:rsidR="0097328C">
        <w:rPr>
          <w:rFonts w:ascii="Times New Roman" w:hAnsi="Times New Roman"/>
          <w:sz w:val="24"/>
          <w:szCs w:val="24"/>
        </w:rPr>
        <w:t xml:space="preserve"> </w:t>
      </w:r>
      <w:r w:rsidRPr="00F35E4C">
        <w:rPr>
          <w:rFonts w:ascii="Times New Roman" w:hAnsi="Times New Roman"/>
          <w:sz w:val="24"/>
          <w:szCs w:val="24"/>
        </w:rPr>
        <w:t>να κατανοούν τα συναισθήματα της βίας και του εκφοβισμού</w:t>
      </w:r>
    </w:p>
    <w:p w:rsidR="00336408" w:rsidRPr="00F35E4C" w:rsidRDefault="00336408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4C">
        <w:rPr>
          <w:rFonts w:ascii="Times New Roman" w:hAnsi="Times New Roman"/>
          <w:sz w:val="24"/>
          <w:szCs w:val="24"/>
        </w:rPr>
        <w:t>-</w:t>
      </w:r>
      <w:r w:rsidR="0097328C">
        <w:rPr>
          <w:rFonts w:ascii="Times New Roman" w:hAnsi="Times New Roman"/>
          <w:sz w:val="24"/>
          <w:szCs w:val="24"/>
        </w:rPr>
        <w:t xml:space="preserve"> </w:t>
      </w:r>
      <w:r w:rsidRPr="00F35E4C">
        <w:rPr>
          <w:rFonts w:ascii="Times New Roman" w:hAnsi="Times New Roman"/>
          <w:sz w:val="24"/>
          <w:szCs w:val="24"/>
        </w:rPr>
        <w:t>να αναφέρουν φαινόμενα βίας και εκφοβισμού</w:t>
      </w:r>
    </w:p>
    <w:p w:rsidR="00336408" w:rsidRPr="00F35E4C" w:rsidRDefault="00336408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4C">
        <w:rPr>
          <w:rFonts w:ascii="Times New Roman" w:hAnsi="Times New Roman"/>
          <w:sz w:val="24"/>
          <w:szCs w:val="24"/>
        </w:rPr>
        <w:lastRenderedPageBreak/>
        <w:t>-</w:t>
      </w:r>
      <w:r w:rsidR="0097328C">
        <w:rPr>
          <w:rFonts w:ascii="Times New Roman" w:hAnsi="Times New Roman"/>
          <w:sz w:val="24"/>
          <w:szCs w:val="24"/>
        </w:rPr>
        <w:t xml:space="preserve"> </w:t>
      </w:r>
      <w:r w:rsidRPr="00F35E4C">
        <w:rPr>
          <w:rFonts w:ascii="Times New Roman" w:hAnsi="Times New Roman"/>
          <w:sz w:val="24"/>
          <w:szCs w:val="24"/>
        </w:rPr>
        <w:t>να αξιολογούν θετικά το σπάσιμο της σιωπής σε φαινόμενα βίας και εκφοβισμού</w:t>
      </w:r>
    </w:p>
    <w:p w:rsidR="00336408" w:rsidRPr="00F35E4C" w:rsidRDefault="00336408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E4C">
        <w:rPr>
          <w:rFonts w:ascii="Times New Roman" w:hAnsi="Times New Roman"/>
          <w:sz w:val="24"/>
          <w:szCs w:val="24"/>
        </w:rPr>
        <w:t>-</w:t>
      </w:r>
      <w:r w:rsidR="0097328C">
        <w:rPr>
          <w:rFonts w:ascii="Times New Roman" w:hAnsi="Times New Roman"/>
          <w:sz w:val="24"/>
          <w:szCs w:val="24"/>
        </w:rPr>
        <w:t xml:space="preserve"> </w:t>
      </w:r>
      <w:r w:rsidRPr="00F35E4C">
        <w:rPr>
          <w:rFonts w:ascii="Times New Roman" w:hAnsi="Times New Roman"/>
          <w:sz w:val="24"/>
          <w:szCs w:val="24"/>
        </w:rPr>
        <w:t>να χρησιμοποιούν ειρηνικές πρακτικές επίλυσης των συγκρούσεων</w:t>
      </w:r>
      <w:r>
        <w:rPr>
          <w:rFonts w:ascii="Times New Roman" w:hAnsi="Times New Roman"/>
          <w:sz w:val="24"/>
          <w:szCs w:val="24"/>
        </w:rPr>
        <w:t>.</w:t>
      </w:r>
    </w:p>
    <w:p w:rsidR="00C12A7A" w:rsidRDefault="00C12A7A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Στο πλαίσιο της δράσης οι μαθητές/</w:t>
      </w:r>
      <w:proofErr w:type="spellStart"/>
      <w:r>
        <w:rPr>
          <w:rFonts w:ascii="Times New Roman" w:hAnsi="Times New Roman"/>
          <w:sz w:val="24"/>
          <w:szCs w:val="24"/>
        </w:rPr>
        <w:t>τριες</w:t>
      </w:r>
      <w:proofErr w:type="spellEnd"/>
      <w:r>
        <w:rPr>
          <w:rFonts w:ascii="Times New Roman" w:hAnsi="Times New Roman"/>
          <w:sz w:val="24"/>
          <w:szCs w:val="24"/>
        </w:rPr>
        <w:t xml:space="preserve"> συζητούν για τη βία και τον εκφοβισμό, τις μορφές, τα συναισθήματα </w:t>
      </w:r>
      <w:r w:rsidR="00E370B2">
        <w:rPr>
          <w:rFonts w:ascii="Times New Roman" w:hAnsi="Times New Roman"/>
          <w:sz w:val="24"/>
          <w:szCs w:val="24"/>
        </w:rPr>
        <w:t>που προκαλούν</w:t>
      </w:r>
      <w:r>
        <w:rPr>
          <w:rFonts w:ascii="Times New Roman" w:hAnsi="Times New Roman"/>
          <w:sz w:val="24"/>
          <w:szCs w:val="24"/>
        </w:rPr>
        <w:t>, τη</w:t>
      </w:r>
      <w:r w:rsidR="0097328C">
        <w:rPr>
          <w:rFonts w:ascii="Times New Roman" w:hAnsi="Times New Roman"/>
          <w:sz w:val="24"/>
          <w:szCs w:val="24"/>
        </w:rPr>
        <w:t>ν αντιμετώπισή του</w:t>
      </w:r>
      <w:r w:rsidR="00E370B2">
        <w:rPr>
          <w:rFonts w:ascii="Times New Roman" w:hAnsi="Times New Roman"/>
          <w:sz w:val="24"/>
          <w:szCs w:val="24"/>
        </w:rPr>
        <w:t>ς</w:t>
      </w:r>
      <w:r w:rsidR="0097328C">
        <w:rPr>
          <w:rFonts w:ascii="Times New Roman" w:hAnsi="Times New Roman"/>
          <w:sz w:val="24"/>
          <w:szCs w:val="24"/>
        </w:rPr>
        <w:t xml:space="preserve"> και το </w:t>
      </w:r>
      <w:r>
        <w:rPr>
          <w:rFonts w:ascii="Times New Roman" w:hAnsi="Times New Roman"/>
          <w:sz w:val="24"/>
          <w:szCs w:val="24"/>
        </w:rPr>
        <w:t>πόσο σημαντικό είναι να σπάμε τη σιωπή και να αναφέρουμε φαινόμενα βίας και εκφοβισμού.</w:t>
      </w:r>
    </w:p>
    <w:p w:rsidR="007E0035" w:rsidRDefault="000F3DA1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Την ημέρα</w:t>
      </w:r>
      <w:r w:rsidR="00C12A7A">
        <w:rPr>
          <w:rFonts w:ascii="Times New Roman" w:hAnsi="Times New Roman"/>
          <w:sz w:val="24"/>
          <w:szCs w:val="24"/>
        </w:rPr>
        <w:t xml:space="preserve"> της δράσης</w:t>
      </w:r>
      <w:r>
        <w:rPr>
          <w:rFonts w:ascii="Times New Roman" w:hAnsi="Times New Roman"/>
          <w:sz w:val="24"/>
          <w:szCs w:val="24"/>
        </w:rPr>
        <w:t xml:space="preserve"> (6 Μαρτίου)</w:t>
      </w:r>
      <w:r w:rsidR="001E51AD">
        <w:rPr>
          <w:rFonts w:ascii="Times New Roman" w:hAnsi="Times New Roman"/>
          <w:sz w:val="24"/>
          <w:szCs w:val="24"/>
        </w:rPr>
        <w:t xml:space="preserve">, </w:t>
      </w:r>
      <w:r w:rsidR="00C12A7A">
        <w:rPr>
          <w:rFonts w:ascii="Times New Roman" w:hAnsi="Times New Roman"/>
          <w:sz w:val="24"/>
          <w:szCs w:val="24"/>
        </w:rPr>
        <w:t xml:space="preserve">κατά τη μετάβασή τους από το σχολείο στο σημείο συγκέντρωσης </w:t>
      </w:r>
      <w:r w:rsidR="001E51AD">
        <w:rPr>
          <w:rFonts w:ascii="Times New Roman" w:hAnsi="Times New Roman"/>
          <w:sz w:val="24"/>
          <w:szCs w:val="24"/>
        </w:rPr>
        <w:t>οι μαθητές/</w:t>
      </w:r>
      <w:proofErr w:type="spellStart"/>
      <w:r w:rsidR="001E51AD">
        <w:rPr>
          <w:rFonts w:ascii="Times New Roman" w:hAnsi="Times New Roman"/>
          <w:sz w:val="24"/>
          <w:szCs w:val="24"/>
        </w:rPr>
        <w:t>τριες</w:t>
      </w:r>
      <w:proofErr w:type="spellEnd"/>
      <w:r w:rsidR="001E51AD">
        <w:rPr>
          <w:rFonts w:ascii="Times New Roman" w:hAnsi="Times New Roman"/>
          <w:sz w:val="24"/>
          <w:szCs w:val="24"/>
        </w:rPr>
        <w:t xml:space="preserve"> </w:t>
      </w:r>
      <w:r w:rsidR="00C12A7A">
        <w:rPr>
          <w:rFonts w:ascii="Times New Roman" w:hAnsi="Times New Roman"/>
          <w:sz w:val="24"/>
          <w:szCs w:val="24"/>
        </w:rPr>
        <w:t xml:space="preserve">θα αναπαριστούν μορφές βίας με κάποιες κινήσεις. </w:t>
      </w:r>
      <w:r w:rsidR="007E0035">
        <w:rPr>
          <w:rFonts w:ascii="Times New Roman" w:hAnsi="Times New Roman"/>
          <w:sz w:val="24"/>
          <w:szCs w:val="24"/>
        </w:rPr>
        <w:t xml:space="preserve">Στις </w:t>
      </w:r>
      <w:r w:rsidR="0097328C">
        <w:rPr>
          <w:rFonts w:ascii="Times New Roman" w:hAnsi="Times New Roman"/>
          <w:sz w:val="24"/>
          <w:szCs w:val="24"/>
        </w:rPr>
        <w:t xml:space="preserve">11.00 </w:t>
      </w:r>
      <w:proofErr w:type="spellStart"/>
      <w:r w:rsidR="0097328C">
        <w:rPr>
          <w:rFonts w:ascii="Times New Roman" w:hAnsi="Times New Roman"/>
          <w:sz w:val="24"/>
          <w:szCs w:val="24"/>
        </w:rPr>
        <w:t>π</w:t>
      </w:r>
      <w:r w:rsidR="004B47BD">
        <w:rPr>
          <w:rFonts w:ascii="Times New Roman" w:hAnsi="Times New Roman"/>
          <w:sz w:val="24"/>
          <w:szCs w:val="24"/>
        </w:rPr>
        <w:t>.</w:t>
      </w:r>
      <w:r w:rsidR="0097328C">
        <w:rPr>
          <w:rFonts w:ascii="Times New Roman" w:hAnsi="Times New Roman"/>
          <w:sz w:val="24"/>
          <w:szCs w:val="24"/>
        </w:rPr>
        <w:t>μ</w:t>
      </w:r>
      <w:proofErr w:type="spellEnd"/>
      <w:r w:rsidR="004B47BD">
        <w:rPr>
          <w:rFonts w:ascii="Times New Roman" w:hAnsi="Times New Roman"/>
          <w:sz w:val="24"/>
          <w:szCs w:val="24"/>
        </w:rPr>
        <w:t>.</w:t>
      </w:r>
      <w:r w:rsidR="007E0035">
        <w:rPr>
          <w:rFonts w:ascii="Times New Roman" w:hAnsi="Times New Roman"/>
          <w:sz w:val="24"/>
          <w:szCs w:val="24"/>
        </w:rPr>
        <w:t xml:space="preserve"> οι μαθητές/</w:t>
      </w:r>
      <w:proofErr w:type="spellStart"/>
      <w:r w:rsidR="007E0035">
        <w:rPr>
          <w:rFonts w:ascii="Times New Roman" w:hAnsi="Times New Roman"/>
          <w:sz w:val="24"/>
          <w:szCs w:val="24"/>
        </w:rPr>
        <w:t>τριες</w:t>
      </w:r>
      <w:proofErr w:type="spellEnd"/>
      <w:r w:rsidR="007E0035">
        <w:rPr>
          <w:rFonts w:ascii="Times New Roman" w:hAnsi="Times New Roman"/>
          <w:sz w:val="24"/>
          <w:szCs w:val="24"/>
        </w:rPr>
        <w:t xml:space="preserve"> θα σπάσουν ταυτόχρονα ένα μπαλόνι. Το σπάσιμο των μπαλονιών συμβολίζει το σπάσιμο της </w:t>
      </w:r>
      <w:r w:rsidR="004B47BD">
        <w:rPr>
          <w:rFonts w:ascii="Times New Roman" w:hAnsi="Times New Roman"/>
          <w:sz w:val="24"/>
          <w:szCs w:val="24"/>
        </w:rPr>
        <w:t>σιωπής και η</w:t>
      </w:r>
      <w:r w:rsidR="007E0035">
        <w:rPr>
          <w:rFonts w:ascii="Times New Roman" w:hAnsi="Times New Roman"/>
          <w:sz w:val="24"/>
          <w:szCs w:val="24"/>
        </w:rPr>
        <w:t xml:space="preserve"> ταυτόχρονη </w:t>
      </w:r>
      <w:r w:rsidR="0097328C">
        <w:rPr>
          <w:rFonts w:ascii="Times New Roman" w:hAnsi="Times New Roman"/>
          <w:sz w:val="24"/>
          <w:szCs w:val="24"/>
        </w:rPr>
        <w:t xml:space="preserve">η </w:t>
      </w:r>
      <w:r w:rsidR="007E0035">
        <w:rPr>
          <w:rFonts w:ascii="Times New Roman" w:hAnsi="Times New Roman"/>
          <w:sz w:val="24"/>
          <w:szCs w:val="24"/>
        </w:rPr>
        <w:t>κίνηση συμβολίζει ότι ενώνουμε τις φωνές</w:t>
      </w:r>
      <w:r w:rsidR="0097328C">
        <w:rPr>
          <w:rFonts w:ascii="Times New Roman" w:hAnsi="Times New Roman"/>
          <w:sz w:val="24"/>
          <w:szCs w:val="24"/>
        </w:rPr>
        <w:t xml:space="preserve"> μας</w:t>
      </w:r>
      <w:r w:rsidR="007E0035">
        <w:rPr>
          <w:rFonts w:ascii="Times New Roman" w:hAnsi="Times New Roman"/>
          <w:sz w:val="24"/>
          <w:szCs w:val="24"/>
        </w:rPr>
        <w:t xml:space="preserve">. </w:t>
      </w:r>
    </w:p>
    <w:p w:rsidR="00C12A7A" w:rsidRDefault="007E0035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υλοποίηση της δράσης σε κεντρικό σημείο της πόλης αποσκοπεί στην ενημέρωση και ευαισθητοποίηση των πολιτών. </w:t>
      </w:r>
    </w:p>
    <w:p w:rsidR="007940FE" w:rsidRPr="00CE434E" w:rsidRDefault="007940FE" w:rsidP="004B47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0FE" w:rsidRDefault="007940FE" w:rsidP="00E370B2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E434E">
        <w:rPr>
          <w:rFonts w:ascii="Times New Roman" w:hAnsi="Times New Roman"/>
          <w:sz w:val="24"/>
          <w:szCs w:val="24"/>
        </w:rPr>
        <w:t>Με εκτίμηση</w:t>
      </w:r>
    </w:p>
    <w:p w:rsidR="00712B24" w:rsidRPr="00CE434E" w:rsidRDefault="00712B24" w:rsidP="00712B24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17"/>
        <w:gridCol w:w="5518"/>
      </w:tblGrid>
      <w:tr w:rsidR="00E31E4E" w:rsidRPr="00712B24" w:rsidTr="004B47BD">
        <w:trPr>
          <w:trHeight w:val="544"/>
        </w:trPr>
        <w:tc>
          <w:tcPr>
            <w:tcW w:w="4917" w:type="dxa"/>
            <w:shd w:val="clear" w:color="auto" w:fill="auto"/>
          </w:tcPr>
          <w:p w:rsidR="00712B24" w:rsidRPr="00712B24" w:rsidRDefault="00712B24" w:rsidP="00712B24">
            <w:pPr>
              <w:tabs>
                <w:tab w:val="left" w:pos="1020"/>
              </w:tabs>
              <w:spacing w:after="0" w:line="240" w:lineRule="auto"/>
              <w:ind w:left="-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B24">
              <w:rPr>
                <w:rFonts w:ascii="Times New Roman" w:eastAsia="Calibri" w:hAnsi="Times New Roman"/>
                <w:sz w:val="24"/>
                <w:szCs w:val="24"/>
              </w:rPr>
              <w:t>Ο επιστημονικά υπεύθυνος</w:t>
            </w:r>
          </w:p>
          <w:p w:rsidR="00712B24" w:rsidRPr="00712B24" w:rsidRDefault="00712B24" w:rsidP="00712B24">
            <w:pPr>
              <w:tabs>
                <w:tab w:val="left" w:pos="1020"/>
              </w:tabs>
              <w:spacing w:after="0" w:line="240" w:lineRule="auto"/>
              <w:ind w:left="-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712B24" w:rsidRDefault="00712B24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B24">
              <w:rPr>
                <w:rFonts w:ascii="Times New Roman" w:eastAsia="Calibri" w:hAnsi="Times New Roman"/>
                <w:sz w:val="24"/>
                <w:szCs w:val="24"/>
              </w:rPr>
              <w:t>Ο</w:t>
            </w:r>
            <w:r w:rsidR="00E31E4E">
              <w:rPr>
                <w:rFonts w:ascii="Times New Roman" w:eastAsia="Calibri" w:hAnsi="Times New Roman"/>
                <w:sz w:val="24"/>
                <w:szCs w:val="24"/>
              </w:rPr>
              <w:t>ι</w:t>
            </w:r>
            <w:r w:rsidRPr="00712B24">
              <w:rPr>
                <w:rFonts w:ascii="Times New Roman" w:eastAsia="Calibri" w:hAnsi="Times New Roman"/>
                <w:sz w:val="24"/>
                <w:szCs w:val="24"/>
              </w:rPr>
              <w:t xml:space="preserve"> υπεύθυν</w:t>
            </w:r>
            <w:r w:rsidR="00E31E4E">
              <w:rPr>
                <w:rFonts w:ascii="Times New Roman" w:eastAsia="Calibri" w:hAnsi="Times New Roman"/>
                <w:sz w:val="24"/>
                <w:szCs w:val="24"/>
              </w:rPr>
              <w:t>οι</w:t>
            </w:r>
            <w:r w:rsidR="004B47BD">
              <w:rPr>
                <w:rFonts w:ascii="Times New Roman" w:eastAsia="Calibri" w:hAnsi="Times New Roman"/>
                <w:sz w:val="24"/>
                <w:szCs w:val="24"/>
              </w:rPr>
              <w:t>-ες</w:t>
            </w:r>
            <w:r w:rsidRPr="00712B24">
              <w:rPr>
                <w:rFonts w:ascii="Times New Roman" w:eastAsia="Calibri" w:hAnsi="Times New Roman"/>
                <w:sz w:val="24"/>
                <w:szCs w:val="24"/>
              </w:rPr>
              <w:t xml:space="preserve"> της </w:t>
            </w:r>
            <w:r w:rsidR="00E31E4E">
              <w:rPr>
                <w:rFonts w:ascii="Times New Roman" w:eastAsia="Calibri" w:hAnsi="Times New Roman"/>
                <w:sz w:val="24"/>
                <w:szCs w:val="24"/>
              </w:rPr>
              <w:t>δράσης</w:t>
            </w:r>
          </w:p>
          <w:p w:rsidR="001E51AD" w:rsidRPr="00712B24" w:rsidRDefault="001E51AD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1E4E" w:rsidRPr="00712B24" w:rsidTr="004B47BD">
        <w:trPr>
          <w:trHeight w:val="3251"/>
        </w:trPr>
        <w:tc>
          <w:tcPr>
            <w:tcW w:w="4917" w:type="dxa"/>
            <w:shd w:val="clear" w:color="auto" w:fill="auto"/>
          </w:tcPr>
          <w:p w:rsidR="00712B24" w:rsidRPr="00712B24" w:rsidRDefault="00712B24" w:rsidP="00712B24">
            <w:pPr>
              <w:tabs>
                <w:tab w:val="left" w:pos="1020"/>
              </w:tabs>
              <w:spacing w:after="0" w:line="240" w:lineRule="auto"/>
              <w:ind w:left="-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B24">
              <w:rPr>
                <w:rFonts w:ascii="Times New Roman" w:eastAsia="Calibri" w:hAnsi="Times New Roman"/>
                <w:sz w:val="24"/>
                <w:szCs w:val="24"/>
              </w:rPr>
              <w:t>Θεόδωρος Θάνος</w:t>
            </w:r>
          </w:p>
          <w:p w:rsidR="00712B24" w:rsidRPr="00712B24" w:rsidRDefault="00712B24" w:rsidP="00712B2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B24">
              <w:rPr>
                <w:rFonts w:ascii="Times New Roman" w:eastAsia="Calibri" w:hAnsi="Times New Roman"/>
                <w:sz w:val="24"/>
                <w:szCs w:val="24"/>
              </w:rPr>
              <w:t>Καθηγητής</w:t>
            </w:r>
          </w:p>
          <w:p w:rsidR="00712B24" w:rsidRDefault="00712B24" w:rsidP="00712B2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B24">
              <w:rPr>
                <w:rFonts w:ascii="Times New Roman" w:eastAsia="Calibri" w:hAnsi="Times New Roman"/>
                <w:sz w:val="24"/>
                <w:szCs w:val="24"/>
              </w:rPr>
              <w:t>Παιδαγωγικό Τμ. Ιωαννίνων Πανεπιστήμιο Ιωαννίνων</w:t>
            </w:r>
          </w:p>
          <w:p w:rsidR="00A20A7D" w:rsidRDefault="00A20A7D" w:rsidP="00712B2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A7D" w:rsidRDefault="00A20A7D" w:rsidP="00712B2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A7D" w:rsidRDefault="00A20A7D" w:rsidP="00712B2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A7D" w:rsidRDefault="00A20A7D" w:rsidP="00712B2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A7D" w:rsidRDefault="00A20A7D" w:rsidP="00712B2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A7D" w:rsidRDefault="00A20A7D" w:rsidP="00A20A7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A7D" w:rsidRDefault="00A20A7D" w:rsidP="00A20A7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A7D" w:rsidRPr="00712B24" w:rsidRDefault="00A20A7D" w:rsidP="00A20A7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Συνδιοργάνωση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: Δήμος Φλώρινας</w:t>
            </w:r>
          </w:p>
        </w:tc>
        <w:tc>
          <w:tcPr>
            <w:tcW w:w="5518" w:type="dxa"/>
            <w:shd w:val="clear" w:color="auto" w:fill="auto"/>
          </w:tcPr>
          <w:p w:rsidR="00E31E4E" w:rsidRPr="00A20A7D" w:rsidRDefault="00046249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Καραγιάννη Χριστίνα</w:t>
            </w:r>
          </w:p>
          <w:p w:rsidR="00E31E4E" w:rsidRPr="00A20A7D" w:rsidRDefault="00E31E4E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0A7D">
              <w:rPr>
                <w:rFonts w:ascii="Times New Roman" w:eastAsia="Calibri" w:hAnsi="Times New Roman"/>
                <w:sz w:val="24"/>
                <w:szCs w:val="24"/>
              </w:rPr>
              <w:t>Διευθύντρια του 3</w:t>
            </w:r>
            <w:r w:rsidRPr="00A20A7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ου</w:t>
            </w:r>
            <w:r w:rsidRPr="00A20A7D">
              <w:rPr>
                <w:rFonts w:ascii="Times New Roman" w:eastAsia="Calibri" w:hAnsi="Times New Roman"/>
                <w:sz w:val="24"/>
                <w:szCs w:val="24"/>
              </w:rPr>
              <w:t xml:space="preserve"> Γυμνασίου Φλώρινας</w:t>
            </w:r>
          </w:p>
          <w:p w:rsidR="00E370B2" w:rsidRDefault="004B47BD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Μελισίδου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Ζαφειρ</w:t>
            </w:r>
            <w:r w:rsidR="00E31E4E" w:rsidRPr="00A20A7D">
              <w:rPr>
                <w:rFonts w:ascii="Times New Roman" w:eastAsia="Calibri" w:hAnsi="Times New Roman"/>
                <w:sz w:val="24"/>
                <w:szCs w:val="24"/>
              </w:rPr>
              <w:t>ιώ</w:t>
            </w:r>
            <w:proofErr w:type="spellEnd"/>
          </w:p>
          <w:p w:rsidR="00E31E4E" w:rsidRPr="00A20A7D" w:rsidRDefault="00E31E4E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0A7D">
              <w:rPr>
                <w:rFonts w:ascii="Times New Roman" w:eastAsia="Calibri" w:hAnsi="Times New Roman"/>
                <w:sz w:val="24"/>
                <w:szCs w:val="24"/>
              </w:rPr>
              <w:t xml:space="preserve">Υποδιευθύντρια του </w:t>
            </w:r>
            <w:r w:rsidR="00E370B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370B2" w:rsidRPr="00E370B2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ου</w:t>
            </w:r>
            <w:r w:rsidR="00E370B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0A7D">
              <w:rPr>
                <w:rFonts w:ascii="Times New Roman" w:eastAsia="Calibri" w:hAnsi="Times New Roman"/>
                <w:sz w:val="24"/>
                <w:szCs w:val="24"/>
              </w:rPr>
              <w:t>ΓΕΛ Φλώρινας</w:t>
            </w:r>
          </w:p>
          <w:p w:rsidR="00E31E4E" w:rsidRDefault="00E31E4E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20A7D">
              <w:rPr>
                <w:rFonts w:ascii="Times New Roman" w:eastAsia="Calibri" w:hAnsi="Times New Roman"/>
                <w:sz w:val="24"/>
                <w:szCs w:val="24"/>
              </w:rPr>
              <w:t>Κεσίδου</w:t>
            </w:r>
            <w:proofErr w:type="spellEnd"/>
            <w:r w:rsidRPr="00A20A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0A7D">
              <w:rPr>
                <w:rFonts w:ascii="Times New Roman" w:eastAsia="Calibri" w:hAnsi="Times New Roman"/>
                <w:sz w:val="24"/>
                <w:szCs w:val="24"/>
              </w:rPr>
              <w:t>Κωνσταντινιά</w:t>
            </w:r>
            <w:proofErr w:type="spellEnd"/>
            <w:r w:rsidRPr="00A20A7D">
              <w:rPr>
                <w:rFonts w:ascii="Times New Roman" w:eastAsia="Calibri" w:hAnsi="Times New Roman"/>
                <w:sz w:val="24"/>
                <w:szCs w:val="24"/>
              </w:rPr>
              <w:t>, εκπαιδευτικός</w:t>
            </w:r>
          </w:p>
          <w:p w:rsidR="00E370B2" w:rsidRPr="00A20A7D" w:rsidRDefault="004B47BD" w:rsidP="004B47B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="00E370B2" w:rsidRPr="00A20A7D">
              <w:rPr>
                <w:rFonts w:ascii="Times New Roman" w:eastAsia="Calibri" w:hAnsi="Times New Roman"/>
                <w:sz w:val="24"/>
                <w:szCs w:val="24"/>
              </w:rPr>
              <w:t xml:space="preserve">Νικολάου </w:t>
            </w:r>
            <w:proofErr w:type="spellStart"/>
            <w:r w:rsidR="00E370B2" w:rsidRPr="00A20A7D">
              <w:rPr>
                <w:rFonts w:ascii="Times New Roman" w:eastAsia="Calibri" w:hAnsi="Times New Roman"/>
                <w:sz w:val="24"/>
                <w:szCs w:val="24"/>
              </w:rPr>
              <w:t>Αρχοντούλα</w:t>
            </w:r>
            <w:proofErr w:type="spellEnd"/>
            <w:r w:rsidR="00E370B2" w:rsidRPr="00A20A7D">
              <w:rPr>
                <w:rFonts w:ascii="Times New Roman" w:eastAsia="Calibri" w:hAnsi="Times New Roman"/>
                <w:sz w:val="24"/>
                <w:szCs w:val="24"/>
              </w:rPr>
              <w:t>, εκπαιδευτικός</w:t>
            </w:r>
          </w:p>
          <w:p w:rsidR="00E31E4E" w:rsidRPr="00A20A7D" w:rsidRDefault="004B47BD" w:rsidP="004B47B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="00E31E4E" w:rsidRPr="00A20A7D">
              <w:rPr>
                <w:rFonts w:ascii="Times New Roman" w:eastAsia="Calibri" w:hAnsi="Times New Roman"/>
                <w:sz w:val="24"/>
                <w:szCs w:val="24"/>
              </w:rPr>
              <w:t>Σαχπαζίδης Δημήτριος, εκπαιδευτικός</w:t>
            </w:r>
          </w:p>
          <w:p w:rsidR="00E31E4E" w:rsidRDefault="004B47BD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="00046249" w:rsidRPr="00A20A7D">
              <w:rPr>
                <w:rFonts w:ascii="Times New Roman" w:eastAsia="Calibri" w:hAnsi="Times New Roman"/>
                <w:sz w:val="24"/>
                <w:szCs w:val="24"/>
              </w:rPr>
              <w:t>Χρυσοχοΐδης</w:t>
            </w:r>
            <w:r w:rsidR="00E31E4E" w:rsidRPr="00A20A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4624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31E4E" w:rsidRPr="00A20A7D">
              <w:rPr>
                <w:rFonts w:ascii="Times New Roman" w:eastAsia="Calibri" w:hAnsi="Times New Roman"/>
                <w:sz w:val="24"/>
                <w:szCs w:val="24"/>
              </w:rPr>
              <w:t>Χαράλαμπος, εκπαιδευτικός</w:t>
            </w:r>
          </w:p>
          <w:p w:rsidR="00B04A7A" w:rsidRDefault="00B04A7A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31E4E" w:rsidRDefault="00E31E4E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A7D" w:rsidRPr="00E31E4E" w:rsidRDefault="00A20A7D" w:rsidP="004B47B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</w:tbl>
    <w:p w:rsidR="00712B24" w:rsidRDefault="00E31E4E" w:rsidP="007940FE">
      <w:pPr>
        <w:tabs>
          <w:tab w:val="left" w:pos="102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940FE" w:rsidRPr="00CE434E" w:rsidRDefault="007940FE" w:rsidP="007940FE">
      <w:pPr>
        <w:tabs>
          <w:tab w:val="left" w:pos="102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40FE" w:rsidRPr="00CE434E" w:rsidRDefault="007940FE" w:rsidP="007940F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0FE" w:rsidRPr="00CE434E" w:rsidRDefault="007940FE" w:rsidP="007940F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0FE" w:rsidRPr="00CE434E" w:rsidRDefault="007940FE" w:rsidP="00CA3B4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0FE" w:rsidRPr="00CE434E" w:rsidRDefault="007940FE" w:rsidP="00CA3B4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167" w:rsidRDefault="004C4167" w:rsidP="00CA3B4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434E" w:rsidRPr="00712B24" w:rsidRDefault="00CE434E" w:rsidP="00CA3B41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sectPr w:rsidR="00CE434E" w:rsidRPr="00712B24" w:rsidSect="00E31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8CA"/>
    <w:multiLevelType w:val="hybridMultilevel"/>
    <w:tmpl w:val="0700D146"/>
    <w:lvl w:ilvl="0" w:tplc="0ABAFB6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B41"/>
    <w:rsid w:val="00046249"/>
    <w:rsid w:val="00077D72"/>
    <w:rsid w:val="0008023F"/>
    <w:rsid w:val="000C18C2"/>
    <w:rsid w:val="000F3DA1"/>
    <w:rsid w:val="001D473D"/>
    <w:rsid w:val="001E51AD"/>
    <w:rsid w:val="00255383"/>
    <w:rsid w:val="00336408"/>
    <w:rsid w:val="00345501"/>
    <w:rsid w:val="003750A0"/>
    <w:rsid w:val="003E13B4"/>
    <w:rsid w:val="004A54F0"/>
    <w:rsid w:val="004B47BD"/>
    <w:rsid w:val="004C4167"/>
    <w:rsid w:val="004F73AC"/>
    <w:rsid w:val="00582DC0"/>
    <w:rsid w:val="00597D32"/>
    <w:rsid w:val="006C30CA"/>
    <w:rsid w:val="006F48C9"/>
    <w:rsid w:val="00712B24"/>
    <w:rsid w:val="00743E9F"/>
    <w:rsid w:val="007940FE"/>
    <w:rsid w:val="007C74FA"/>
    <w:rsid w:val="007E0035"/>
    <w:rsid w:val="00887B7E"/>
    <w:rsid w:val="008E16E4"/>
    <w:rsid w:val="00913E3E"/>
    <w:rsid w:val="00932E20"/>
    <w:rsid w:val="00937A66"/>
    <w:rsid w:val="00943B11"/>
    <w:rsid w:val="0097328C"/>
    <w:rsid w:val="009E324A"/>
    <w:rsid w:val="00A20A7D"/>
    <w:rsid w:val="00AA6E86"/>
    <w:rsid w:val="00AF46CD"/>
    <w:rsid w:val="00B04A7A"/>
    <w:rsid w:val="00B35588"/>
    <w:rsid w:val="00B668C4"/>
    <w:rsid w:val="00C12A7A"/>
    <w:rsid w:val="00CA3B41"/>
    <w:rsid w:val="00CE434E"/>
    <w:rsid w:val="00DB274C"/>
    <w:rsid w:val="00E31E4E"/>
    <w:rsid w:val="00E370B2"/>
    <w:rsid w:val="00E521C9"/>
    <w:rsid w:val="00E818B3"/>
    <w:rsid w:val="00EA5ED1"/>
    <w:rsid w:val="00EA6153"/>
    <w:rsid w:val="00EC7837"/>
    <w:rsid w:val="00F00A73"/>
    <w:rsid w:val="00F43C34"/>
    <w:rsid w:val="00F561F7"/>
    <w:rsid w:val="00FB7C74"/>
    <w:rsid w:val="00FC0D8F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3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22"/>
    <w:qFormat/>
    <w:rsid w:val="00CA3B41"/>
    <w:rPr>
      <w:b/>
      <w:bCs/>
    </w:rPr>
  </w:style>
  <w:style w:type="table" w:styleId="a4">
    <w:name w:val="Table Grid"/>
    <w:basedOn w:val="a1"/>
    <w:uiPriority w:val="59"/>
    <w:rsid w:val="00CA3B4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CA3B4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A3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thanos@cc.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cp:lastPrinted>2021-12-01T13:32:00Z</cp:lastPrinted>
  <dcterms:created xsi:type="dcterms:W3CDTF">2024-03-05T11:27:00Z</dcterms:created>
  <dcterms:modified xsi:type="dcterms:W3CDTF">2024-03-05T11:27:00Z</dcterms:modified>
</cp:coreProperties>
</file>